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A1" w:rsidRDefault="00FB054D" w:rsidP="00FB054D">
      <w:pPr>
        <w:jc w:val="center"/>
        <w:rPr>
          <w:rFonts w:ascii="Calibri" w:hAnsi="Calibri" w:cs="Calibri"/>
          <w:sz w:val="32"/>
          <w:szCs w:val="32"/>
        </w:rPr>
      </w:pPr>
      <w:r w:rsidRPr="00FB054D">
        <w:rPr>
          <w:rFonts w:ascii="Calibri" w:hAnsi="Calibri" w:cs="Calibri"/>
          <w:sz w:val="32"/>
          <w:szCs w:val="32"/>
        </w:rPr>
        <w:t>Art 1</w:t>
      </w:r>
      <w:r w:rsidRPr="00FB054D">
        <w:rPr>
          <w:rFonts w:ascii="Calibri" w:hAnsi="Calibri" w:cs="Calibri"/>
        </w:rPr>
        <w:t xml:space="preserve"> </w:t>
      </w:r>
      <w:r w:rsidRPr="00FB054D">
        <w:rPr>
          <w:rFonts w:ascii="Calibri" w:hAnsi="Calibri" w:cs="Calibri"/>
          <w:sz w:val="32"/>
          <w:szCs w:val="32"/>
        </w:rPr>
        <w:t>Research Presentation: Famous Artist</w:t>
      </w:r>
    </w:p>
    <w:p w:rsidR="00FB054D" w:rsidRDefault="00FB054D" w:rsidP="00FB054D">
      <w:pPr>
        <w:jc w:val="center"/>
        <w:rPr>
          <w:rFonts w:ascii="Calibri" w:hAnsi="Calibri" w:cs="Calibri"/>
          <w:sz w:val="32"/>
          <w:szCs w:val="32"/>
        </w:rPr>
      </w:pPr>
      <w:hyperlink r:id="rId6" w:history="1">
        <w:r w:rsidRPr="00DE7AAB">
          <w:rPr>
            <w:rStyle w:val="Hyperlink"/>
            <w:rFonts w:ascii="Calibri" w:hAnsi="Calibri" w:cs="Calibri"/>
            <w:sz w:val="32"/>
            <w:szCs w:val="32"/>
          </w:rPr>
          <w:t>http://www.biography.com/people/paul-cezanne-9542036</w:t>
        </w:r>
      </w:hyperlink>
    </w:p>
    <w:p w:rsidR="00966FBD" w:rsidRDefault="00966FBD" w:rsidP="00FB054D">
      <w:pPr>
        <w:jc w:val="center"/>
        <w:rPr>
          <w:rFonts w:ascii="Calibri" w:hAnsi="Calibri" w:cs="Calibri"/>
          <w:sz w:val="32"/>
          <w:szCs w:val="32"/>
        </w:rPr>
      </w:pPr>
      <w:hyperlink r:id="rId7" w:history="1">
        <w:r w:rsidRPr="00DE7AAB">
          <w:rPr>
            <w:rStyle w:val="Hyperlink"/>
            <w:rFonts w:ascii="Calibri" w:hAnsi="Calibri" w:cs="Calibri"/>
            <w:sz w:val="32"/>
            <w:szCs w:val="32"/>
          </w:rPr>
          <w:t>http://www.wisegeek.com/who-is-paul-cezanne.htm</w:t>
        </w:r>
      </w:hyperlink>
    </w:p>
    <w:p w:rsidR="00966FBD" w:rsidRDefault="00966FBD" w:rsidP="00FB054D">
      <w:pPr>
        <w:jc w:val="center"/>
        <w:rPr>
          <w:rFonts w:ascii="Calibri" w:hAnsi="Calibri" w:cs="Calibri"/>
          <w:sz w:val="32"/>
          <w:szCs w:val="32"/>
        </w:rPr>
      </w:pPr>
    </w:p>
    <w:p w:rsidR="00FB054D" w:rsidRDefault="00FB054D" w:rsidP="00FB054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Paul Cezanne</w:t>
      </w:r>
    </w:p>
    <w:p w:rsidR="00FB054D" w:rsidRPr="00A65D05" w:rsidRDefault="00FB054D" w:rsidP="00FB054D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B054D">
        <w:rPr>
          <w:rFonts w:ascii="Arial" w:hAnsi="Arial" w:cs="Arial"/>
          <w:color w:val="343B40"/>
          <w:sz w:val="18"/>
          <w:szCs w:val="18"/>
        </w:rPr>
        <w:t>Born January 19, 1839, in Aix-en-Provence.</w:t>
      </w:r>
    </w:p>
    <w:p w:rsidR="00A65D05" w:rsidRPr="00FB054D" w:rsidRDefault="00A65D05" w:rsidP="00FB054D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Arial" w:hAnsi="Arial" w:cs="Arial"/>
          <w:color w:val="343B40"/>
          <w:sz w:val="18"/>
          <w:szCs w:val="18"/>
        </w:rPr>
        <w:t>Died  October</w:t>
      </w:r>
      <w:proofErr w:type="gramEnd"/>
      <w:r>
        <w:rPr>
          <w:rFonts w:ascii="Arial" w:hAnsi="Arial" w:cs="Arial"/>
          <w:color w:val="343B40"/>
          <w:sz w:val="18"/>
          <w:szCs w:val="18"/>
        </w:rPr>
        <w:t xml:space="preserve"> 22, 1906, in Aix-en-Provence.</w:t>
      </w:r>
    </w:p>
    <w:p w:rsidR="00FB054D" w:rsidRPr="00FB054D" w:rsidRDefault="00FB054D" w:rsidP="00FB054D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color w:val="343B40"/>
          <w:sz w:val="18"/>
          <w:szCs w:val="18"/>
        </w:rPr>
        <w:t xml:space="preserve">His father, Philippe </w:t>
      </w:r>
      <w:proofErr w:type="spellStart"/>
      <w:r>
        <w:rPr>
          <w:rFonts w:ascii="Arial" w:hAnsi="Arial" w:cs="Arial"/>
          <w:color w:val="343B40"/>
          <w:sz w:val="18"/>
          <w:szCs w:val="18"/>
        </w:rPr>
        <w:t>Auguste</w:t>
      </w:r>
      <w:proofErr w:type="spellEnd"/>
      <w:r>
        <w:rPr>
          <w:rFonts w:ascii="Arial" w:hAnsi="Arial" w:cs="Arial"/>
          <w:color w:val="343B40"/>
          <w:sz w:val="18"/>
          <w:szCs w:val="18"/>
        </w:rPr>
        <w:t>, was the cofounder of a banking firm that prospered throughout the artist's life, affording him financial security that was unavailable to most of his contemporaries and eventually resulting in a large inheritance.</w:t>
      </w:r>
    </w:p>
    <w:p w:rsidR="00FB054D" w:rsidRPr="00FB054D" w:rsidRDefault="00FB054D" w:rsidP="00FB054D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color w:val="343B40"/>
          <w:sz w:val="18"/>
          <w:szCs w:val="18"/>
        </w:rPr>
        <w:t xml:space="preserve">entered the </w:t>
      </w:r>
      <w:proofErr w:type="spellStart"/>
      <w:r>
        <w:rPr>
          <w:rFonts w:ascii="Arial" w:hAnsi="Arial" w:cs="Arial"/>
          <w:color w:val="343B40"/>
          <w:sz w:val="18"/>
          <w:szCs w:val="18"/>
        </w:rPr>
        <w:t>Collège</w:t>
      </w:r>
      <w:proofErr w:type="spellEnd"/>
      <w:r>
        <w:rPr>
          <w:rFonts w:ascii="Arial" w:hAnsi="Arial" w:cs="Arial"/>
          <w:color w:val="343B40"/>
          <w:sz w:val="18"/>
          <w:szCs w:val="18"/>
        </w:rPr>
        <w:t xml:space="preserve"> Bourbon</w:t>
      </w:r>
    </w:p>
    <w:p w:rsidR="00FB054D" w:rsidRPr="00FB054D" w:rsidRDefault="00FB054D" w:rsidP="00FB054D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color w:val="343B40"/>
          <w:sz w:val="18"/>
          <w:szCs w:val="18"/>
        </w:rPr>
        <w:t xml:space="preserve">dad want him to be in law school instead of an artist </w:t>
      </w:r>
    </w:p>
    <w:p w:rsidR="00A65D05" w:rsidRPr="00966FBD" w:rsidRDefault="00FB054D" w:rsidP="00966FBD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color w:val="343B40"/>
          <w:sz w:val="18"/>
          <w:szCs w:val="18"/>
        </w:rPr>
        <w:t>Gardanne ----</w:t>
      </w:r>
      <w:r w:rsidRPr="00FB054D">
        <w:rPr>
          <w:rFonts w:ascii="Arial" w:hAnsi="Arial" w:cs="Arial"/>
          <w:color w:val="343B40"/>
          <w:sz w:val="18"/>
          <w:szCs w:val="18"/>
        </w:rPr>
        <w:sym w:font="Wingdings" w:char="F0E0"/>
      </w:r>
      <w:r>
        <w:rPr>
          <w:rFonts w:ascii="Arial" w:hAnsi="Arial" w:cs="Arial"/>
          <w:color w:val="343B40"/>
          <w:sz w:val="18"/>
          <w:szCs w:val="18"/>
        </w:rPr>
        <w:t xml:space="preserve">  </w:t>
      </w:r>
      <w:r w:rsidRPr="00FB054D">
        <w:drawing>
          <wp:inline distT="0" distB="0" distL="0" distR="0" wp14:anchorId="5C3F020B" wp14:editId="783E4D50">
            <wp:extent cx="1247775" cy="1568037"/>
            <wp:effectExtent l="0" t="0" r="0" b="0"/>
            <wp:docPr id="1" name="Picture 1" descr="http://www.metmuseum.org/toah/images/h2/h2_57.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museum.org/toah/images/h2/h2_57.1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43B4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B054D" w:rsidRDefault="00A65D05" w:rsidP="00A65D0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66FBD">
        <w:rPr>
          <w:rFonts w:ascii="Calibri" w:hAnsi="Calibri" w:cs="Calibri"/>
          <w:sz w:val="24"/>
          <w:szCs w:val="24"/>
        </w:rPr>
        <w:t>Art Movement</w:t>
      </w:r>
      <w:r w:rsidRPr="00966FBD">
        <w:rPr>
          <w:rFonts w:ascii="Calibri" w:hAnsi="Calibri" w:cs="Calibri"/>
          <w:sz w:val="24"/>
          <w:szCs w:val="24"/>
        </w:rPr>
        <w:t xml:space="preserve"> is </w:t>
      </w:r>
      <w:r w:rsidRPr="00966FBD">
        <w:rPr>
          <w:rFonts w:ascii="Calibri" w:hAnsi="Calibri" w:cs="Calibri"/>
          <w:sz w:val="24"/>
          <w:szCs w:val="24"/>
        </w:rPr>
        <w:t>Post-Impressionism</w:t>
      </w:r>
    </w:p>
    <w:p w:rsidR="00966FBD" w:rsidRPr="00966FBD" w:rsidRDefault="00966FBD" w:rsidP="00A65D0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t xml:space="preserve">He married in 1886 and had one son, </w:t>
      </w:r>
      <w:r>
        <w:rPr>
          <w:rStyle w:val="yellowfade"/>
        </w:rPr>
        <w:t>Paul</w:t>
      </w:r>
      <w:r>
        <w:t xml:space="preserve"> </w:t>
      </w:r>
      <w:r>
        <w:rPr>
          <w:rStyle w:val="yellowfade"/>
        </w:rPr>
        <w:t>Cezanne</w:t>
      </w:r>
      <w:r>
        <w:t>, Jr.</w:t>
      </w:r>
    </w:p>
    <w:p w:rsidR="00966FBD" w:rsidRDefault="00966FBD" w:rsidP="00966FBD">
      <w:pPr>
        <w:pStyle w:val="ListParagraph"/>
        <w:rPr>
          <w:rFonts w:ascii="Calibri" w:hAnsi="Calibri" w:cs="Calibri"/>
          <w:sz w:val="24"/>
          <w:szCs w:val="24"/>
        </w:rPr>
      </w:pPr>
      <w:r w:rsidRPr="00966FBD">
        <w:rPr>
          <w:rFonts w:ascii="Calibri" w:hAnsi="Calibri" w:cs="Calibri"/>
          <w:sz w:val="24"/>
          <w:szCs w:val="24"/>
        </w:rPr>
        <w:drawing>
          <wp:inline distT="0" distB="0" distL="0" distR="0" wp14:anchorId="5163FCD6" wp14:editId="03E77B1B">
            <wp:extent cx="1578719" cy="1152525"/>
            <wp:effectExtent l="0" t="0" r="2540" b="0"/>
            <wp:docPr id="2" name="Picture 2" descr="http://t1.gstatic.com/images?q=tbn:ANd9GcTuxdSPNUPHxY9bsshO_WUUYcsJX2Y7OCNEC1tOeqjmo1mumn8mfg:www.thecityreview.com/somer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uxdSPNUPHxY9bsshO_WUUYcsJX2Y7OCNEC1tOeqjmo1mumn8mfg:www.thecityreview.com/somer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1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FBD">
        <w:rPr>
          <w:rFonts w:ascii="Calibri" w:hAnsi="Calibri" w:cs="Calibri"/>
          <w:sz w:val="32"/>
          <w:szCs w:val="32"/>
        </w:rPr>
        <w:drawing>
          <wp:inline distT="0" distB="0" distL="0" distR="0" wp14:anchorId="33C87940" wp14:editId="2CE0638B">
            <wp:extent cx="1628775" cy="1024459"/>
            <wp:effectExtent l="0" t="0" r="0" b="4445"/>
            <wp:docPr id="3" name="Picture 3" descr="http://t2.gstatic.com/images?q=tbn:ANd9GcT9IOtoZau1shL2kgXJBi-_FcaFHlxt7oi4maX8nywhnCqzFH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9IOtoZau1shL2kgXJBi-_FcaFHlxt7oi4maX8nywhnCqzFHX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2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FBD">
        <w:t xml:space="preserve"> </w:t>
      </w:r>
      <w:r w:rsidRPr="00966FBD">
        <w:rPr>
          <w:rFonts w:ascii="Calibri" w:hAnsi="Calibri" w:cs="Calibri"/>
          <w:sz w:val="24"/>
          <w:szCs w:val="24"/>
        </w:rPr>
        <w:drawing>
          <wp:inline distT="0" distB="0" distL="0" distR="0">
            <wp:extent cx="1528233" cy="1266825"/>
            <wp:effectExtent l="0" t="0" r="0" b="0"/>
            <wp:docPr id="5" name="Picture 5" descr="http://www.avignon-et-provence.com/paul-cezanne/img/peinture-cez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vignon-et-provence.com/paul-cezanne/img/peinture-cezan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3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FBD">
        <w:t xml:space="preserve"> </w:t>
      </w:r>
      <w:r w:rsidRPr="00966FBD">
        <w:drawing>
          <wp:inline distT="0" distB="0" distL="0" distR="0">
            <wp:extent cx="1411439" cy="1133475"/>
            <wp:effectExtent l="0" t="0" r="0" b="0"/>
            <wp:docPr id="6" name="Picture 6" descr="http://www.terminartors.com/files/artworks/1/2/8/12850/Cezanne_Paul-View_of_Au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rminartors.com/files/artworks/1/2/8/12850/Cezanne_Paul-View_of_Auv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3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FBD" w:rsidRPr="00966FBD" w:rsidRDefault="00966FBD" w:rsidP="00966FBD">
      <w:pPr>
        <w:pStyle w:val="ListParagraph"/>
        <w:rPr>
          <w:rFonts w:ascii="Calibri" w:hAnsi="Calibri" w:cs="Calibri"/>
          <w:sz w:val="24"/>
          <w:szCs w:val="24"/>
        </w:rPr>
      </w:pPr>
    </w:p>
    <w:p w:rsidR="00FB054D" w:rsidRPr="00FB054D" w:rsidRDefault="00FB054D" w:rsidP="00FB054D">
      <w:pPr>
        <w:rPr>
          <w:rFonts w:ascii="Calibri" w:hAnsi="Calibri" w:cs="Calibri"/>
          <w:sz w:val="32"/>
          <w:szCs w:val="32"/>
        </w:rPr>
      </w:pPr>
    </w:p>
    <w:sectPr w:rsidR="00FB054D" w:rsidRPr="00FB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B8D"/>
    <w:multiLevelType w:val="hybridMultilevel"/>
    <w:tmpl w:val="58D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4D"/>
    <w:rsid w:val="008C300C"/>
    <w:rsid w:val="00966FBD"/>
    <w:rsid w:val="00A438A1"/>
    <w:rsid w:val="00A65D05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54D"/>
    <w:rPr>
      <w:color w:val="0000FF" w:themeColor="hyperlink"/>
      <w:u w:val="single"/>
    </w:rPr>
  </w:style>
  <w:style w:type="character" w:customStyle="1" w:styleId="yellowfade">
    <w:name w:val="yellowfade"/>
    <w:basedOn w:val="DefaultParagraphFont"/>
    <w:rsid w:val="0096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54D"/>
    <w:rPr>
      <w:color w:val="0000FF" w:themeColor="hyperlink"/>
      <w:u w:val="single"/>
    </w:rPr>
  </w:style>
  <w:style w:type="character" w:customStyle="1" w:styleId="yellowfade">
    <w:name w:val="yellowfade"/>
    <w:basedOn w:val="DefaultParagraphFont"/>
    <w:rsid w:val="0096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segeek.com/who-is-paul-cezanne.ht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paul-cezanne-9542036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 County User</dc:creator>
  <cp:keywords/>
  <dc:description/>
  <cp:lastModifiedBy>Aiken County User</cp:lastModifiedBy>
  <cp:revision>1</cp:revision>
  <dcterms:created xsi:type="dcterms:W3CDTF">2013-03-28T16:39:00Z</dcterms:created>
  <dcterms:modified xsi:type="dcterms:W3CDTF">2013-03-28T17:16:00Z</dcterms:modified>
</cp:coreProperties>
</file>